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72" w:rsidRPr="00B610A8" w:rsidRDefault="00EF04DE" w:rsidP="00B610A8">
      <w:pPr>
        <w:spacing w:afterLines="100" w:after="312" w:line="360" w:lineRule="auto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r w:rsidRPr="00B610A8">
        <w:rPr>
          <w:rFonts w:ascii="微软雅黑" w:eastAsia="微软雅黑" w:hAnsi="微软雅黑" w:hint="eastAsia"/>
          <w:sz w:val="32"/>
          <w:szCs w:val="32"/>
        </w:rPr>
        <w:t>实验</w:t>
      </w:r>
      <w:r w:rsidR="00BA3AE2" w:rsidRPr="00B610A8">
        <w:rPr>
          <w:rFonts w:ascii="微软雅黑" w:eastAsia="微软雅黑" w:hAnsi="微软雅黑" w:hint="eastAsia"/>
          <w:sz w:val="32"/>
          <w:szCs w:val="32"/>
        </w:rPr>
        <w:t>、</w:t>
      </w:r>
      <w:r w:rsidRPr="00B610A8">
        <w:rPr>
          <w:rFonts w:ascii="微软雅黑" w:eastAsia="微软雅黑" w:hAnsi="微软雅黑" w:hint="eastAsia"/>
          <w:sz w:val="32"/>
          <w:szCs w:val="32"/>
        </w:rPr>
        <w:t>实训室建设项目</w:t>
      </w:r>
      <w:r w:rsidR="00277D4C">
        <w:rPr>
          <w:rFonts w:ascii="微软雅黑" w:eastAsia="微软雅黑" w:hAnsi="微软雅黑" w:hint="eastAsia"/>
          <w:sz w:val="32"/>
          <w:szCs w:val="32"/>
        </w:rPr>
        <w:t>报送</w:t>
      </w:r>
      <w:r w:rsidRPr="00B610A8">
        <w:rPr>
          <w:rFonts w:ascii="微软雅黑" w:eastAsia="微软雅黑" w:hAnsi="微软雅黑" w:hint="eastAsia"/>
          <w:sz w:val="32"/>
          <w:szCs w:val="32"/>
        </w:rPr>
        <w:t>要求</w:t>
      </w:r>
      <w:bookmarkStart w:id="0" w:name="_GoBack"/>
      <w:bookmarkEnd w:id="0"/>
    </w:p>
    <w:p w:rsidR="00B04335" w:rsidRPr="00BA3AE2" w:rsidRDefault="00C57D72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 w:cs="宋体"/>
          <w:kern w:val="0"/>
          <w:sz w:val="28"/>
          <w:szCs w:val="28"/>
          <w:lang w:bidi="ar"/>
        </w:rPr>
      </w:pP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采购货物、工程和服务，凡符合《河北省政府集中采购目录及标准（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2020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年版）》的，都应编列政府采购预算。</w:t>
      </w:r>
    </w:p>
    <w:p w:rsidR="00C57D72" w:rsidRPr="00BA3AE2" w:rsidRDefault="00C57D72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/>
          <w:sz w:val="28"/>
          <w:szCs w:val="28"/>
        </w:rPr>
      </w:pP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政府集中采购目录以外</w:t>
      </w:r>
      <w:r w:rsidR="003775D5">
        <w:rPr>
          <w:rFonts w:ascii="Times New Roman" w:hAnsi="Times New Roman" w:cs="宋体" w:hint="eastAsia"/>
          <w:kern w:val="0"/>
          <w:sz w:val="28"/>
          <w:szCs w:val="28"/>
          <w:lang w:bidi="ar"/>
        </w:rPr>
        <w:t>，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采购</w:t>
      </w:r>
      <w:r w:rsidR="0058522C"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的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货物、服务达到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40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万元，</w:t>
      </w:r>
      <w:r w:rsidR="0058522C"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采购的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工程类项目达到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60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万元的</w:t>
      </w:r>
      <w:r w:rsidR="003775D5">
        <w:rPr>
          <w:rFonts w:ascii="Times New Roman" w:hAnsi="Times New Roman" w:cs="宋体" w:hint="eastAsia"/>
          <w:kern w:val="0"/>
          <w:sz w:val="28"/>
          <w:szCs w:val="28"/>
          <w:lang w:bidi="ar"/>
        </w:rPr>
        <w:t>，</w:t>
      </w:r>
      <w:r w:rsidR="0058522C"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都要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编制政府采购预算</w:t>
      </w:r>
      <w:r w:rsidR="0058522C"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。</w:t>
      </w:r>
    </w:p>
    <w:p w:rsidR="0058522C" w:rsidRPr="00BA3AE2" w:rsidRDefault="0058522C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/>
          <w:sz w:val="28"/>
          <w:szCs w:val="28"/>
        </w:rPr>
      </w:pP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实验</w:t>
      </w:r>
      <w:r w:rsidR="003775D5">
        <w:rPr>
          <w:rFonts w:ascii="Times New Roman" w:hAnsi="Times New Roman" w:cs="宋体"/>
          <w:kern w:val="0"/>
          <w:sz w:val="28"/>
          <w:szCs w:val="28"/>
          <w:lang w:bidi="ar"/>
        </w:rPr>
        <w:t>、实训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室建设项目预算要优先面向中小企业，</w:t>
      </w:r>
      <w:r w:rsidRPr="003775D5">
        <w:rPr>
          <w:rFonts w:ascii="Times New Roman" w:hAnsi="Times New Roman" w:cs="宋体"/>
          <w:b/>
          <w:kern w:val="0"/>
          <w:sz w:val="28"/>
          <w:szCs w:val="28"/>
          <w:lang w:bidi="ar"/>
        </w:rPr>
        <w:t>能全部面向的全部面向，不能全部面向中小企业的，要预留的采购金额不得低于政府采购预算总额的</w:t>
      </w:r>
      <w:r w:rsidRPr="003775D5">
        <w:rPr>
          <w:rFonts w:ascii="Times New Roman" w:hAnsi="Times New Roman" w:cs="宋体" w:hint="eastAsia"/>
          <w:b/>
          <w:kern w:val="0"/>
          <w:sz w:val="28"/>
          <w:szCs w:val="28"/>
          <w:lang w:bidi="ar"/>
        </w:rPr>
        <w:t>30</w:t>
      </w:r>
      <w:r w:rsidRPr="003775D5">
        <w:rPr>
          <w:rFonts w:ascii="Times New Roman" w:hAnsi="Times New Roman" w:cs="宋体"/>
          <w:b/>
          <w:kern w:val="0"/>
          <w:sz w:val="28"/>
          <w:szCs w:val="28"/>
          <w:lang w:bidi="ar"/>
        </w:rPr>
        <w:t>%</w:t>
      </w:r>
      <w:r w:rsidRPr="003775D5">
        <w:rPr>
          <w:rFonts w:ascii="Times New Roman" w:hAnsi="Times New Roman" w:cs="宋体"/>
          <w:b/>
          <w:kern w:val="0"/>
          <w:sz w:val="28"/>
          <w:szCs w:val="28"/>
          <w:lang w:bidi="ar"/>
        </w:rPr>
        <w:t>，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其中，专门面向小微企业的比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例为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3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0%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中的</w:t>
      </w:r>
      <w:r w:rsidRPr="00BA3AE2">
        <w:rPr>
          <w:rFonts w:ascii="Times New Roman" w:hAnsi="Times New Roman" w:cs="宋体" w:hint="eastAsia"/>
          <w:kern w:val="0"/>
          <w:sz w:val="28"/>
          <w:szCs w:val="28"/>
          <w:lang w:bidi="ar"/>
        </w:rPr>
        <w:t>60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%</w:t>
      </w:r>
      <w:r w:rsidRPr="00BA3AE2">
        <w:rPr>
          <w:rFonts w:ascii="Times New Roman" w:hAnsi="Times New Roman" w:cs="宋体"/>
          <w:kern w:val="0"/>
          <w:sz w:val="28"/>
          <w:szCs w:val="28"/>
          <w:lang w:bidi="ar"/>
        </w:rPr>
        <w:t>。</w:t>
      </w:r>
    </w:p>
    <w:p w:rsidR="0058522C" w:rsidRPr="00BA3AE2" w:rsidRDefault="0058522C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/>
          <w:sz w:val="28"/>
          <w:szCs w:val="28"/>
        </w:rPr>
      </w:pPr>
      <w:r w:rsidRPr="00BA3AE2">
        <w:rPr>
          <w:rFonts w:ascii="Times New Roman" w:hAnsi="Times New Roman" w:hint="eastAsia"/>
          <w:sz w:val="28"/>
          <w:szCs w:val="28"/>
        </w:rPr>
        <w:t>采购项目要结合</w:t>
      </w:r>
      <w:r w:rsidR="003775D5">
        <w:rPr>
          <w:rFonts w:ascii="Times New Roman" w:hAnsi="Times New Roman" w:hint="eastAsia"/>
          <w:sz w:val="28"/>
          <w:szCs w:val="28"/>
        </w:rPr>
        <w:t>学院</w:t>
      </w:r>
      <w:r w:rsidRPr="00BA3AE2">
        <w:rPr>
          <w:rFonts w:ascii="Times New Roman" w:hAnsi="Times New Roman" w:hint="eastAsia"/>
          <w:sz w:val="28"/>
          <w:szCs w:val="28"/>
        </w:rPr>
        <w:t>专业发展需要，技能培养要求等进行综合考虑，要以</w:t>
      </w:r>
      <w:r w:rsidR="00EF04DE" w:rsidRPr="00BA3AE2">
        <w:rPr>
          <w:rFonts w:ascii="Times New Roman" w:hAnsi="Times New Roman" w:hint="eastAsia"/>
          <w:sz w:val="28"/>
          <w:szCs w:val="28"/>
        </w:rPr>
        <w:t>“必需”</w:t>
      </w:r>
      <w:r w:rsidRPr="00BA3AE2">
        <w:rPr>
          <w:rFonts w:ascii="Times New Roman" w:hAnsi="Times New Roman" w:hint="eastAsia"/>
          <w:sz w:val="28"/>
          <w:szCs w:val="28"/>
        </w:rPr>
        <w:t>为原则，优中选优，要进行充分市场调研，</w:t>
      </w:r>
      <w:r w:rsidR="00EF04DE" w:rsidRPr="00BA3AE2">
        <w:rPr>
          <w:rFonts w:ascii="Times New Roman" w:hAnsi="Times New Roman" w:hint="eastAsia"/>
          <w:sz w:val="28"/>
          <w:szCs w:val="28"/>
        </w:rPr>
        <w:t>较为准确</w:t>
      </w:r>
      <w:r w:rsidRPr="00BA3AE2">
        <w:rPr>
          <w:rFonts w:ascii="Times New Roman" w:hAnsi="Times New Roman" w:hint="eastAsia"/>
          <w:sz w:val="28"/>
          <w:szCs w:val="28"/>
        </w:rPr>
        <w:t>确定预算金额。</w:t>
      </w:r>
    </w:p>
    <w:p w:rsidR="0058522C" w:rsidRPr="00BA3AE2" w:rsidRDefault="0058522C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/>
          <w:sz w:val="28"/>
          <w:szCs w:val="28"/>
        </w:rPr>
      </w:pPr>
      <w:r w:rsidRPr="00BA3AE2">
        <w:rPr>
          <w:rFonts w:ascii="Times New Roman" w:hAnsi="Times New Roman"/>
          <w:sz w:val="28"/>
          <w:szCs w:val="28"/>
        </w:rPr>
        <w:t>上一年度中，因为</w:t>
      </w:r>
      <w:r w:rsidR="003775D5">
        <w:rPr>
          <w:rFonts w:ascii="Times New Roman" w:hAnsi="Times New Roman"/>
          <w:sz w:val="28"/>
          <w:szCs w:val="28"/>
        </w:rPr>
        <w:t>使用部门原因，出现流标或</w:t>
      </w:r>
      <w:r w:rsidR="00EF04DE" w:rsidRPr="00BA3AE2">
        <w:rPr>
          <w:rFonts w:ascii="Times New Roman" w:hAnsi="Times New Roman"/>
          <w:sz w:val="28"/>
          <w:szCs w:val="28"/>
        </w:rPr>
        <w:t>项目进展缓慢的，在</w:t>
      </w:r>
      <w:r w:rsidR="00807D68">
        <w:rPr>
          <w:rFonts w:ascii="Times New Roman" w:hAnsi="Times New Roman"/>
          <w:sz w:val="28"/>
          <w:szCs w:val="28"/>
        </w:rPr>
        <w:t>下一</w:t>
      </w:r>
      <w:r w:rsidR="003775D5">
        <w:rPr>
          <w:rFonts w:ascii="Times New Roman" w:hAnsi="Times New Roman"/>
          <w:sz w:val="28"/>
          <w:szCs w:val="28"/>
        </w:rPr>
        <w:t>年度</w:t>
      </w:r>
      <w:r w:rsidR="00EF04DE" w:rsidRPr="00BA3AE2">
        <w:rPr>
          <w:rFonts w:ascii="Times New Roman" w:hAnsi="Times New Roman"/>
          <w:sz w:val="28"/>
          <w:szCs w:val="28"/>
        </w:rPr>
        <w:t>项目评审中要降低评价</w:t>
      </w:r>
      <w:r w:rsidRPr="00BA3AE2">
        <w:rPr>
          <w:rFonts w:ascii="Times New Roman" w:hAnsi="Times New Roman"/>
          <w:sz w:val="28"/>
          <w:szCs w:val="28"/>
        </w:rPr>
        <w:t>分值。</w:t>
      </w:r>
    </w:p>
    <w:p w:rsidR="0058522C" w:rsidRPr="00045461" w:rsidRDefault="003775D5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 w:cs="宋体"/>
          <w:kern w:val="0"/>
          <w:sz w:val="28"/>
          <w:szCs w:val="28"/>
          <w:lang w:bidi="ar"/>
        </w:rPr>
      </w:pPr>
      <w:r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各学院上报的</w:t>
      </w:r>
      <w:r w:rsidR="0058522C"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实验室建设项目</w:t>
      </w:r>
      <w:r w:rsidR="00CE60AF"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最多</w:t>
      </w:r>
      <w:r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不</w:t>
      </w:r>
      <w:r w:rsidRPr="002B6978">
        <w:rPr>
          <w:rFonts w:ascii="Times New Roman" w:hAnsi="Times New Roman" w:cs="宋体" w:hint="eastAsia"/>
          <w:color w:val="FF0000"/>
          <w:kern w:val="0"/>
          <w:sz w:val="28"/>
          <w:szCs w:val="28"/>
          <w:lang w:bidi="ar"/>
        </w:rPr>
        <w:t>超过</w:t>
      </w:r>
      <w:r w:rsidR="00807D68">
        <w:rPr>
          <w:rFonts w:ascii="Times New Roman" w:hAnsi="Times New Roman" w:cs="宋体"/>
          <w:color w:val="FF0000"/>
          <w:kern w:val="0"/>
          <w:sz w:val="28"/>
          <w:szCs w:val="28"/>
          <w:lang w:bidi="ar"/>
        </w:rPr>
        <w:t>4</w:t>
      </w:r>
      <w:r w:rsidR="0058522C" w:rsidRPr="002B6978">
        <w:rPr>
          <w:rFonts w:ascii="Times New Roman" w:hAnsi="Times New Roman" w:cs="宋体" w:hint="eastAsia"/>
          <w:color w:val="FF0000"/>
          <w:kern w:val="0"/>
          <w:sz w:val="28"/>
          <w:szCs w:val="28"/>
          <w:lang w:bidi="ar"/>
        </w:rPr>
        <w:t>个</w:t>
      </w:r>
      <w:r w:rsidR="0058522C"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，总金额</w:t>
      </w:r>
      <w:r w:rsidR="00EF04DE" w:rsidRPr="00045461">
        <w:rPr>
          <w:rFonts w:ascii="Times New Roman" w:hAnsi="Times New Roman" w:cs="宋体" w:hint="eastAsia"/>
          <w:kern w:val="0"/>
          <w:sz w:val="28"/>
          <w:szCs w:val="28"/>
          <w:lang w:bidi="ar"/>
        </w:rPr>
        <w:t>原则上</w:t>
      </w:r>
      <w:r w:rsidR="0058522C" w:rsidRPr="002B6978">
        <w:rPr>
          <w:rFonts w:ascii="Times New Roman" w:hAnsi="Times New Roman" w:cs="宋体" w:hint="eastAsia"/>
          <w:color w:val="FF0000"/>
          <w:kern w:val="0"/>
          <w:sz w:val="28"/>
          <w:szCs w:val="28"/>
          <w:lang w:bidi="ar"/>
        </w:rPr>
        <w:t>不超过</w:t>
      </w:r>
      <w:r w:rsidR="00807D68">
        <w:rPr>
          <w:rFonts w:ascii="Times New Roman" w:hAnsi="Times New Roman" w:cs="宋体"/>
          <w:color w:val="FF0000"/>
          <w:kern w:val="0"/>
          <w:sz w:val="28"/>
          <w:szCs w:val="28"/>
          <w:lang w:bidi="ar"/>
        </w:rPr>
        <w:t>1000</w:t>
      </w:r>
      <w:r w:rsidR="0058522C" w:rsidRPr="002B6978">
        <w:rPr>
          <w:rFonts w:ascii="Times New Roman" w:hAnsi="Times New Roman" w:cs="宋体"/>
          <w:color w:val="FF0000"/>
          <w:kern w:val="0"/>
          <w:sz w:val="28"/>
          <w:szCs w:val="28"/>
          <w:lang w:bidi="ar"/>
        </w:rPr>
        <w:t>万</w:t>
      </w:r>
      <w:r w:rsidR="0058522C" w:rsidRPr="00045461">
        <w:rPr>
          <w:rFonts w:ascii="Times New Roman" w:hAnsi="Times New Roman" w:cs="宋体"/>
          <w:kern w:val="0"/>
          <w:sz w:val="28"/>
          <w:szCs w:val="28"/>
          <w:lang w:bidi="ar"/>
        </w:rPr>
        <w:t>，并</w:t>
      </w:r>
      <w:r w:rsidRPr="00045461">
        <w:rPr>
          <w:rFonts w:ascii="Times New Roman" w:hAnsi="Times New Roman" w:cs="宋体"/>
          <w:kern w:val="0"/>
          <w:sz w:val="28"/>
          <w:szCs w:val="28"/>
          <w:lang w:bidi="ar"/>
        </w:rPr>
        <w:t>对</w:t>
      </w:r>
      <w:r w:rsidR="001D6344" w:rsidRPr="00045461">
        <w:rPr>
          <w:rFonts w:ascii="Times New Roman" w:hAnsi="Times New Roman" w:cs="宋体"/>
          <w:kern w:val="0"/>
          <w:sz w:val="28"/>
          <w:szCs w:val="28"/>
          <w:lang w:bidi="ar"/>
        </w:rPr>
        <w:t>项目进行</w:t>
      </w:r>
      <w:r w:rsidR="0058522C" w:rsidRPr="00045461">
        <w:rPr>
          <w:rFonts w:ascii="Times New Roman" w:hAnsi="Times New Roman" w:cs="宋体"/>
          <w:kern w:val="0"/>
          <w:sz w:val="28"/>
          <w:szCs w:val="28"/>
          <w:lang w:bidi="ar"/>
        </w:rPr>
        <w:t>部门排序。</w:t>
      </w:r>
    </w:p>
    <w:p w:rsidR="001D6344" w:rsidRPr="00BA3AE2" w:rsidRDefault="001D6344" w:rsidP="00B610A8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738" w:firstLineChars="0" w:hanging="454"/>
        <w:rPr>
          <w:rFonts w:ascii="Times New Roman" w:hAnsi="Times New Roman"/>
          <w:sz w:val="28"/>
          <w:szCs w:val="28"/>
        </w:rPr>
      </w:pPr>
      <w:r w:rsidRPr="00BA3AE2">
        <w:rPr>
          <w:rFonts w:ascii="Times New Roman" w:hAnsi="Times New Roman" w:hint="eastAsia"/>
          <w:sz w:val="28"/>
          <w:szCs w:val="28"/>
        </w:rPr>
        <w:t>上报</w:t>
      </w:r>
      <w:r w:rsidR="001F3EB0">
        <w:rPr>
          <w:rFonts w:ascii="Times New Roman" w:hAnsi="Times New Roman" w:hint="eastAsia"/>
          <w:sz w:val="28"/>
          <w:szCs w:val="28"/>
        </w:rPr>
        <w:t>实验实训中心</w:t>
      </w:r>
      <w:r w:rsidRPr="00BA3AE2">
        <w:rPr>
          <w:rFonts w:ascii="Times New Roman" w:hAnsi="Times New Roman" w:hint="eastAsia"/>
          <w:sz w:val="28"/>
          <w:szCs w:val="28"/>
        </w:rPr>
        <w:t>的项目</w:t>
      </w:r>
      <w:r w:rsidRPr="003775D5">
        <w:rPr>
          <w:rFonts w:ascii="黑体" w:eastAsia="黑体" w:hAnsi="黑体" w:hint="eastAsia"/>
          <w:b/>
          <w:sz w:val="28"/>
          <w:szCs w:val="28"/>
        </w:rPr>
        <w:t>暂时</w:t>
      </w:r>
      <w:r w:rsidRPr="00BA3AE2">
        <w:rPr>
          <w:rFonts w:ascii="Times New Roman" w:hAnsi="Times New Roman" w:hint="eastAsia"/>
          <w:sz w:val="28"/>
          <w:szCs w:val="28"/>
        </w:rPr>
        <w:t>先填写“项目建设可行性报告”和“设备参数及预算</w:t>
      </w:r>
      <w:r w:rsidR="00121E1A">
        <w:rPr>
          <w:rFonts w:ascii="Times New Roman" w:hAnsi="Times New Roman" w:hint="eastAsia"/>
          <w:sz w:val="28"/>
          <w:szCs w:val="28"/>
        </w:rPr>
        <w:t>表</w:t>
      </w:r>
      <w:r w:rsidRPr="00BA3AE2">
        <w:rPr>
          <w:rFonts w:ascii="Times New Roman" w:hAnsi="Times New Roman" w:hint="eastAsia"/>
          <w:sz w:val="28"/>
          <w:szCs w:val="28"/>
        </w:rPr>
        <w:t>”</w:t>
      </w:r>
      <w:r w:rsidR="009C1E30" w:rsidRPr="00BA3AE2">
        <w:rPr>
          <w:rFonts w:ascii="Times New Roman" w:hAnsi="Times New Roman" w:hint="eastAsia"/>
          <w:sz w:val="28"/>
          <w:szCs w:val="28"/>
        </w:rPr>
        <w:t>“</w:t>
      </w:r>
      <w:r w:rsidR="00AE5E8D" w:rsidRPr="00BA3AE2">
        <w:rPr>
          <w:rFonts w:ascii="Times New Roman" w:hAnsi="Times New Roman" w:hint="eastAsia"/>
          <w:sz w:val="28"/>
          <w:szCs w:val="28"/>
        </w:rPr>
        <w:t>实验室建设项目汇总表</w:t>
      </w:r>
      <w:r w:rsidR="009C1E30" w:rsidRPr="00BA3AE2">
        <w:rPr>
          <w:rFonts w:ascii="Times New Roman" w:hAnsi="Times New Roman" w:hint="eastAsia"/>
          <w:sz w:val="28"/>
          <w:szCs w:val="28"/>
        </w:rPr>
        <w:t>”</w:t>
      </w:r>
      <w:r w:rsidR="00AE5E8D" w:rsidRPr="00BA3AE2">
        <w:rPr>
          <w:rFonts w:ascii="Times New Roman" w:hAnsi="Times New Roman" w:hint="eastAsia"/>
          <w:sz w:val="28"/>
          <w:szCs w:val="28"/>
        </w:rPr>
        <w:t>3</w:t>
      </w:r>
      <w:r w:rsidR="00A47DE3" w:rsidRPr="00BA3AE2">
        <w:rPr>
          <w:rFonts w:ascii="Times New Roman" w:hAnsi="Times New Roman" w:hint="eastAsia"/>
          <w:sz w:val="28"/>
          <w:szCs w:val="28"/>
        </w:rPr>
        <w:t>个文件。</w:t>
      </w:r>
      <w:r w:rsidR="00BA3AE2">
        <w:rPr>
          <w:rFonts w:ascii="Times New Roman" w:hAnsi="Times New Roman" w:hint="eastAsia"/>
          <w:sz w:val="28"/>
          <w:szCs w:val="28"/>
        </w:rPr>
        <w:t>待</w:t>
      </w:r>
      <w:r w:rsidR="00BA3AE2" w:rsidRPr="00BA3AE2">
        <w:rPr>
          <w:rFonts w:ascii="Times New Roman" w:hAnsi="Times New Roman" w:hint="eastAsia"/>
          <w:sz w:val="28"/>
          <w:szCs w:val="28"/>
        </w:rPr>
        <w:t>项目经学校批准</w:t>
      </w:r>
      <w:r w:rsidR="00BA3AE2">
        <w:rPr>
          <w:rFonts w:ascii="Times New Roman" w:hAnsi="Times New Roman" w:hint="eastAsia"/>
          <w:sz w:val="28"/>
          <w:szCs w:val="28"/>
        </w:rPr>
        <w:t>，同意执行</w:t>
      </w:r>
      <w:r w:rsidR="00BA3AE2" w:rsidRPr="00BA3AE2">
        <w:rPr>
          <w:rFonts w:ascii="Times New Roman" w:hAnsi="Times New Roman" w:hint="eastAsia"/>
          <w:sz w:val="28"/>
          <w:szCs w:val="28"/>
        </w:rPr>
        <w:t>后，再填写项目“预期绩效报告”和“预算绩效表”。</w:t>
      </w:r>
    </w:p>
    <w:p w:rsidR="00BA3AE2" w:rsidRPr="001202FF" w:rsidRDefault="001202FF" w:rsidP="001202FF">
      <w:pPr>
        <w:adjustRightInd w:val="0"/>
        <w:snapToGrid w:val="0"/>
        <w:spacing w:line="360" w:lineRule="auto"/>
        <w:ind w:leftChars="100" w:left="770" w:hangingChars="200" w:hanging="56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8</w:t>
      </w:r>
      <w:r>
        <w:rPr>
          <w:rFonts w:ascii="Times New Roman" w:hAnsi="Times New Roman" w:hint="eastAsia"/>
          <w:sz w:val="28"/>
          <w:szCs w:val="28"/>
        </w:rPr>
        <w:t>、</w:t>
      </w:r>
      <w:r w:rsidR="00A47DE3" w:rsidRPr="001202FF">
        <w:rPr>
          <w:rFonts w:ascii="Times New Roman" w:hAnsi="Times New Roman"/>
          <w:sz w:val="28"/>
          <w:szCs w:val="28"/>
        </w:rPr>
        <w:t>实验室建设项目，</w:t>
      </w:r>
      <w:r w:rsidR="00A47DE3" w:rsidRPr="001202FF">
        <w:rPr>
          <w:rFonts w:ascii="Times New Roman" w:hAnsi="Times New Roman" w:hint="eastAsia"/>
          <w:sz w:val="28"/>
          <w:szCs w:val="28"/>
        </w:rPr>
        <w:t>最晚于</w:t>
      </w:r>
      <w:r w:rsidRPr="001202FF">
        <w:rPr>
          <w:rFonts w:ascii="Times New Roman" w:hAnsi="Times New Roman" w:hint="eastAsia"/>
          <w:sz w:val="28"/>
          <w:szCs w:val="28"/>
        </w:rPr>
        <w:t>2</w:t>
      </w:r>
      <w:r w:rsidRPr="001202FF">
        <w:rPr>
          <w:rFonts w:ascii="Times New Roman" w:hAnsi="Times New Roman"/>
          <w:sz w:val="28"/>
          <w:szCs w:val="28"/>
        </w:rPr>
        <w:t>024</w:t>
      </w:r>
      <w:r w:rsidRPr="001202FF">
        <w:rPr>
          <w:rFonts w:ascii="Times New Roman" w:hAnsi="Times New Roman"/>
          <w:sz w:val="28"/>
          <w:szCs w:val="28"/>
        </w:rPr>
        <w:t>年</w:t>
      </w:r>
      <w:r w:rsidR="00121E1A" w:rsidRPr="001202FF">
        <w:rPr>
          <w:rFonts w:ascii="Times New Roman" w:hAnsi="Times New Roman"/>
          <w:sz w:val="28"/>
          <w:szCs w:val="28"/>
        </w:rPr>
        <w:t>11</w:t>
      </w:r>
      <w:r w:rsidR="00A47DE3" w:rsidRPr="001202FF">
        <w:rPr>
          <w:rFonts w:ascii="Times New Roman" w:hAnsi="Times New Roman"/>
          <w:sz w:val="28"/>
          <w:szCs w:val="28"/>
        </w:rPr>
        <w:t>月</w:t>
      </w:r>
      <w:r w:rsidR="00A47DE3" w:rsidRPr="001202FF">
        <w:rPr>
          <w:rFonts w:ascii="Times New Roman" w:hAnsi="Times New Roman" w:hint="eastAsia"/>
          <w:sz w:val="28"/>
          <w:szCs w:val="28"/>
        </w:rPr>
        <w:t>1</w:t>
      </w:r>
      <w:r w:rsidR="00121E1A" w:rsidRPr="001202FF">
        <w:rPr>
          <w:rFonts w:ascii="Times New Roman" w:hAnsi="Times New Roman"/>
          <w:sz w:val="28"/>
          <w:szCs w:val="28"/>
        </w:rPr>
        <w:t>5</w:t>
      </w:r>
      <w:r w:rsidR="00A47DE3" w:rsidRPr="001202FF">
        <w:rPr>
          <w:rFonts w:ascii="Times New Roman" w:hAnsi="Times New Roman"/>
          <w:sz w:val="28"/>
          <w:szCs w:val="28"/>
        </w:rPr>
        <w:t>日</w:t>
      </w:r>
      <w:r w:rsidR="0092619A" w:rsidRPr="001202FF">
        <w:rPr>
          <w:rFonts w:ascii="Times New Roman" w:hAnsi="Times New Roman" w:hint="eastAsia"/>
          <w:sz w:val="28"/>
          <w:szCs w:val="28"/>
        </w:rPr>
        <w:t>1</w:t>
      </w:r>
      <w:r w:rsidR="0092619A" w:rsidRPr="001202FF">
        <w:rPr>
          <w:rFonts w:ascii="Times New Roman" w:hAnsi="Times New Roman"/>
          <w:sz w:val="28"/>
          <w:szCs w:val="28"/>
        </w:rPr>
        <w:t>7</w:t>
      </w:r>
      <w:r w:rsidR="0092619A" w:rsidRPr="001202FF">
        <w:rPr>
          <w:rFonts w:ascii="Times New Roman" w:hAnsi="Times New Roman"/>
          <w:sz w:val="28"/>
          <w:szCs w:val="28"/>
        </w:rPr>
        <w:t>：</w:t>
      </w:r>
      <w:r w:rsidR="0092619A" w:rsidRPr="001202FF">
        <w:rPr>
          <w:rFonts w:ascii="Times New Roman" w:hAnsi="Times New Roman" w:hint="eastAsia"/>
          <w:sz w:val="28"/>
          <w:szCs w:val="28"/>
        </w:rPr>
        <w:t>0</w:t>
      </w:r>
      <w:r w:rsidR="0092619A" w:rsidRPr="001202FF">
        <w:rPr>
          <w:rFonts w:ascii="Times New Roman" w:hAnsi="Times New Roman"/>
          <w:sz w:val="28"/>
          <w:szCs w:val="28"/>
        </w:rPr>
        <w:t>0</w:t>
      </w:r>
      <w:r w:rsidR="00A47DE3" w:rsidRPr="001202FF">
        <w:rPr>
          <w:rFonts w:ascii="Times New Roman" w:hAnsi="Times New Roman"/>
          <w:sz w:val="28"/>
          <w:szCs w:val="28"/>
        </w:rPr>
        <w:t>前</w:t>
      </w:r>
      <w:r w:rsidR="00121E1A" w:rsidRPr="001202FF">
        <w:rPr>
          <w:rFonts w:ascii="Times New Roman" w:hAnsi="Times New Roman"/>
          <w:sz w:val="28"/>
          <w:szCs w:val="28"/>
        </w:rPr>
        <w:t>报送实验实训中心</w:t>
      </w:r>
      <w:r w:rsidR="00A47DE3" w:rsidRPr="001202FF">
        <w:rPr>
          <w:rFonts w:ascii="Times New Roman" w:hAnsi="Times New Roman"/>
          <w:sz w:val="28"/>
          <w:szCs w:val="28"/>
        </w:rPr>
        <w:t>。</w:t>
      </w:r>
      <w:r w:rsidR="00A47DE3" w:rsidRPr="001202FF">
        <w:rPr>
          <w:rFonts w:ascii="Times New Roman" w:hAnsi="Times New Roman"/>
          <w:color w:val="FF0000"/>
          <w:sz w:val="28"/>
          <w:szCs w:val="28"/>
        </w:rPr>
        <w:t>上报邮箱为：</w:t>
      </w:r>
      <w:r w:rsidR="00121E1A" w:rsidRPr="001202FF">
        <w:rPr>
          <w:rFonts w:ascii="Times New Roman" w:hAnsi="Times New Roman"/>
          <w:sz w:val="28"/>
          <w:szCs w:val="28"/>
        </w:rPr>
        <w:t>sjzxysysxzx@126.com</w:t>
      </w:r>
      <w:r w:rsidR="00C941AF" w:rsidRPr="001202FF">
        <w:rPr>
          <w:rFonts w:ascii="Times New Roman" w:hAnsi="Times New Roman"/>
          <w:sz w:val="28"/>
          <w:szCs w:val="28"/>
        </w:rPr>
        <w:t>，</w:t>
      </w:r>
      <w:r w:rsidR="00C941AF" w:rsidRPr="001202FF">
        <w:rPr>
          <w:rFonts w:ascii="Times New Roman" w:hAnsi="Times New Roman"/>
          <w:color w:val="FF0000"/>
          <w:sz w:val="28"/>
          <w:szCs w:val="28"/>
        </w:rPr>
        <w:t>打包以</w:t>
      </w:r>
      <w:r w:rsidR="00A47DE3" w:rsidRPr="001202FF">
        <w:rPr>
          <w:rFonts w:ascii="Times New Roman" w:hAnsi="Times New Roman"/>
          <w:color w:val="FF0000"/>
          <w:sz w:val="28"/>
          <w:szCs w:val="28"/>
        </w:rPr>
        <w:t>“**</w:t>
      </w:r>
      <w:r w:rsidR="00A47DE3" w:rsidRPr="001202FF">
        <w:rPr>
          <w:rFonts w:ascii="Times New Roman" w:hAnsi="Times New Roman"/>
          <w:color w:val="FF0000"/>
          <w:sz w:val="28"/>
          <w:szCs w:val="28"/>
        </w:rPr>
        <w:t>学院实验室建设项目</w:t>
      </w:r>
      <w:r w:rsidR="00A47DE3" w:rsidRPr="001202FF">
        <w:rPr>
          <w:rFonts w:ascii="Times New Roman" w:hAnsi="Times New Roman"/>
          <w:color w:val="FF0000"/>
          <w:sz w:val="28"/>
          <w:szCs w:val="28"/>
        </w:rPr>
        <w:t>”</w:t>
      </w:r>
      <w:r w:rsidR="00A47DE3" w:rsidRPr="001202FF">
        <w:rPr>
          <w:rFonts w:ascii="Times New Roman" w:hAnsi="Times New Roman"/>
          <w:color w:val="FF0000"/>
          <w:sz w:val="28"/>
          <w:szCs w:val="28"/>
        </w:rPr>
        <w:t>为名。</w:t>
      </w:r>
    </w:p>
    <w:p w:rsidR="00B610A8" w:rsidRPr="00B610A8" w:rsidRDefault="00B610A8" w:rsidP="00B610A8">
      <w:pPr>
        <w:pStyle w:val="a3"/>
        <w:adjustRightInd w:val="0"/>
        <w:snapToGrid w:val="0"/>
        <w:spacing w:line="360" w:lineRule="auto"/>
        <w:ind w:left="738" w:firstLineChars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Pr="00B610A8">
        <w:rPr>
          <w:rFonts w:ascii="Times New Roman" w:hAnsi="Times New Roman"/>
          <w:sz w:val="28"/>
          <w:szCs w:val="28"/>
        </w:rPr>
        <w:t xml:space="preserve">     </w:t>
      </w:r>
      <w:r w:rsidR="00972CAA">
        <w:rPr>
          <w:rFonts w:ascii="Times New Roman" w:hAnsi="Times New Roman"/>
          <w:sz w:val="28"/>
          <w:szCs w:val="28"/>
        </w:rPr>
        <w:t>实验实训中心</w:t>
      </w:r>
    </w:p>
    <w:p w:rsidR="00B610A8" w:rsidRPr="00B610A8" w:rsidRDefault="00B610A8" w:rsidP="00B610A8">
      <w:pPr>
        <w:pStyle w:val="a3"/>
        <w:adjustRightInd w:val="0"/>
        <w:snapToGrid w:val="0"/>
        <w:spacing w:line="360" w:lineRule="auto"/>
        <w:ind w:left="738" w:firstLineChars="2000" w:firstLine="5600"/>
        <w:rPr>
          <w:rFonts w:ascii="Times New Roman" w:hAnsi="Times New Roman"/>
          <w:sz w:val="28"/>
          <w:szCs w:val="28"/>
        </w:rPr>
      </w:pPr>
      <w:r w:rsidRPr="00B610A8">
        <w:rPr>
          <w:rFonts w:ascii="Times New Roman" w:hAnsi="Times New Roman" w:hint="eastAsia"/>
          <w:sz w:val="28"/>
          <w:szCs w:val="28"/>
        </w:rPr>
        <w:t>2</w:t>
      </w:r>
      <w:r w:rsidRPr="00B610A8">
        <w:rPr>
          <w:rFonts w:ascii="Times New Roman" w:hAnsi="Times New Roman"/>
          <w:sz w:val="28"/>
          <w:szCs w:val="28"/>
        </w:rPr>
        <w:t>02</w:t>
      </w:r>
      <w:r w:rsidR="00121E1A">
        <w:rPr>
          <w:rFonts w:ascii="Times New Roman" w:hAnsi="Times New Roman"/>
          <w:sz w:val="28"/>
          <w:szCs w:val="28"/>
        </w:rPr>
        <w:t>4</w:t>
      </w:r>
      <w:r w:rsidRPr="00B610A8">
        <w:rPr>
          <w:rFonts w:ascii="Times New Roman" w:hAnsi="Times New Roman"/>
          <w:sz w:val="28"/>
          <w:szCs w:val="28"/>
        </w:rPr>
        <w:t>年</w:t>
      </w:r>
      <w:r w:rsidR="00121E1A">
        <w:rPr>
          <w:rFonts w:ascii="Times New Roman" w:hAnsi="Times New Roman"/>
          <w:sz w:val="28"/>
          <w:szCs w:val="28"/>
        </w:rPr>
        <w:t>10</w:t>
      </w:r>
      <w:r w:rsidRPr="00B610A8">
        <w:rPr>
          <w:rFonts w:ascii="Times New Roman" w:hAnsi="Times New Roman" w:hint="eastAsia"/>
          <w:sz w:val="28"/>
          <w:szCs w:val="28"/>
        </w:rPr>
        <w:t>月</w:t>
      </w:r>
      <w:r w:rsidR="00121E1A">
        <w:rPr>
          <w:rFonts w:ascii="Times New Roman" w:hAnsi="Times New Roman" w:hint="eastAsia"/>
          <w:sz w:val="28"/>
          <w:szCs w:val="28"/>
        </w:rPr>
        <w:t>2</w:t>
      </w:r>
      <w:r w:rsidRPr="00B610A8">
        <w:rPr>
          <w:rFonts w:ascii="Times New Roman" w:hAnsi="Times New Roman" w:hint="eastAsia"/>
          <w:sz w:val="28"/>
          <w:szCs w:val="28"/>
        </w:rPr>
        <w:t>1</w:t>
      </w:r>
      <w:r w:rsidRPr="00B610A8">
        <w:rPr>
          <w:rFonts w:ascii="Times New Roman" w:hAnsi="Times New Roman" w:hint="eastAsia"/>
          <w:sz w:val="28"/>
          <w:szCs w:val="28"/>
        </w:rPr>
        <w:t>日</w:t>
      </w:r>
    </w:p>
    <w:sectPr w:rsidR="00B610A8" w:rsidRPr="00B610A8" w:rsidSect="00BA3AE2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AD" w:rsidRDefault="005932AD" w:rsidP="00045461">
      <w:r>
        <w:separator/>
      </w:r>
    </w:p>
  </w:endnote>
  <w:endnote w:type="continuationSeparator" w:id="0">
    <w:p w:rsidR="005932AD" w:rsidRDefault="005932AD" w:rsidP="000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AD" w:rsidRDefault="005932AD" w:rsidP="00045461">
      <w:r>
        <w:separator/>
      </w:r>
    </w:p>
  </w:footnote>
  <w:footnote w:type="continuationSeparator" w:id="0">
    <w:p w:rsidR="005932AD" w:rsidRDefault="005932AD" w:rsidP="0004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C604A"/>
    <w:multiLevelType w:val="hybridMultilevel"/>
    <w:tmpl w:val="149E3726"/>
    <w:lvl w:ilvl="0" w:tplc="FC805994">
      <w:start w:val="1"/>
      <w:numFmt w:val="decimal"/>
      <w:lvlText w:val="%1、"/>
      <w:lvlJc w:val="left"/>
      <w:pPr>
        <w:ind w:left="653" w:hanging="22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5"/>
    <w:rsid w:val="00045461"/>
    <w:rsid w:val="001202FF"/>
    <w:rsid w:val="00121E1A"/>
    <w:rsid w:val="001D6344"/>
    <w:rsid w:val="001F3EB0"/>
    <w:rsid w:val="00277D4C"/>
    <w:rsid w:val="002B6978"/>
    <w:rsid w:val="0037173B"/>
    <w:rsid w:val="003775D5"/>
    <w:rsid w:val="004E4529"/>
    <w:rsid w:val="00517B11"/>
    <w:rsid w:val="005823ED"/>
    <w:rsid w:val="0058522C"/>
    <w:rsid w:val="005932AD"/>
    <w:rsid w:val="007F3343"/>
    <w:rsid w:val="00807D68"/>
    <w:rsid w:val="0092619A"/>
    <w:rsid w:val="00972035"/>
    <w:rsid w:val="00972CAA"/>
    <w:rsid w:val="009C1E30"/>
    <w:rsid w:val="00A47DE3"/>
    <w:rsid w:val="00AE5E8D"/>
    <w:rsid w:val="00B04335"/>
    <w:rsid w:val="00B610A8"/>
    <w:rsid w:val="00BA3AE2"/>
    <w:rsid w:val="00C57D72"/>
    <w:rsid w:val="00C6041D"/>
    <w:rsid w:val="00C941AF"/>
    <w:rsid w:val="00CE60AF"/>
    <w:rsid w:val="00D312B5"/>
    <w:rsid w:val="00EF04DE"/>
    <w:rsid w:val="00F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FE17D-5B94-4326-88CD-27DDBA4D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7DE3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E60A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60A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45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4546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45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45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张兵</cp:lastModifiedBy>
  <cp:revision>39</cp:revision>
  <cp:lastPrinted>2022-08-30T00:53:00Z</cp:lastPrinted>
  <dcterms:created xsi:type="dcterms:W3CDTF">2022-08-29T08:39:00Z</dcterms:created>
  <dcterms:modified xsi:type="dcterms:W3CDTF">2024-10-21T00:57:00Z</dcterms:modified>
</cp:coreProperties>
</file>